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Pr="004D49B1"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52577AD5" w14:textId="77777777" w:rsidR="00C8565A" w:rsidRPr="004D49B1" w:rsidRDefault="00C8565A" w:rsidP="00C8565A">
      <w:pPr>
        <w:jc w:val="center"/>
        <w:rPr>
          <w:rFonts w:eastAsia="Calibri"/>
          <w:b/>
          <w:sz w:val="22"/>
          <w:szCs w:val="22"/>
        </w:rPr>
      </w:pPr>
      <w:r w:rsidRPr="004D49B1">
        <w:rPr>
          <w:rFonts w:eastAsia="Calibri"/>
          <w:b/>
          <w:sz w:val="22"/>
          <w:szCs w:val="22"/>
        </w:rPr>
        <w:t xml:space="preserve">PASIŪLYMAS </w:t>
      </w:r>
    </w:p>
    <w:p w14:paraId="76D77FFC" w14:textId="67F0D9D1" w:rsidR="00C8565A" w:rsidRPr="004D49B1" w:rsidRDefault="00171EB4" w:rsidP="00D97DDE">
      <w:pPr>
        <w:jc w:val="center"/>
        <w:rPr>
          <w:bCs/>
          <w:color w:val="000000"/>
          <w:sz w:val="22"/>
          <w:szCs w:val="22"/>
        </w:rPr>
      </w:pPr>
      <w:r w:rsidRPr="004D49B1">
        <w:rPr>
          <w:rFonts w:eastAsia="Calibri"/>
          <w:b/>
          <w:sz w:val="22"/>
          <w:szCs w:val="22"/>
        </w:rPr>
        <w:t>DĖL</w:t>
      </w:r>
      <w:r w:rsidRPr="004D49B1">
        <w:rPr>
          <w:b/>
          <w:sz w:val="22"/>
          <w:szCs w:val="22"/>
        </w:rPr>
        <w:t xml:space="preserve"> </w:t>
      </w:r>
      <w:r w:rsidR="00D97DDE" w:rsidRPr="00D97DDE">
        <w:rPr>
          <w:b/>
          <w:sz w:val="22"/>
          <w:szCs w:val="22"/>
        </w:rPr>
        <w:t>GARAŽŲ PASKIRTIES PASTATO (2G0B), UNIKALUS NR. 1998-0009-8028 ESANČIO KAUNO M., SAVANORIŲ PR. 371, PAPRASTO REMONTO STATYBOS DARB</w:t>
      </w:r>
      <w:r w:rsidR="00D97DDE">
        <w:rPr>
          <w:b/>
          <w:sz w:val="22"/>
          <w:szCs w:val="22"/>
        </w:rPr>
        <w:t>Ų</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151FE6C9" w14:textId="77777777" w:rsidR="00C8565A" w:rsidRPr="004D49B1" w:rsidRDefault="00C8565A" w:rsidP="00C8565A">
      <w:pPr>
        <w:shd w:val="clear" w:color="auto" w:fill="FFFFFF"/>
        <w:spacing w:after="120"/>
        <w:jc w:val="center"/>
        <w:rPr>
          <w:bCs/>
          <w:color w:val="000000"/>
          <w:sz w:val="22"/>
          <w:szCs w:val="22"/>
        </w:rPr>
      </w:pPr>
      <w:r w:rsidRPr="004D49B1">
        <w:rPr>
          <w:bCs/>
          <w:color w:val="000000"/>
          <w:sz w:val="22"/>
          <w:szCs w:val="22"/>
        </w:rPr>
        <w:t>(Sudarymo vieta)</w:t>
      </w:r>
    </w:p>
    <w:p w14:paraId="03E5648C" w14:textId="77777777" w:rsidR="00C8565A" w:rsidRPr="004D49B1" w:rsidRDefault="00C8565A" w:rsidP="00C8565A">
      <w:pPr>
        <w:shd w:val="clear" w:color="auto" w:fill="FFFFFF"/>
        <w:spacing w:after="120"/>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21ED1A83" w14:textId="29019007" w:rsidR="00C8565A" w:rsidRPr="00191408" w:rsidRDefault="00C8565A" w:rsidP="00191408">
      <w:pPr>
        <w:spacing w:line="280" w:lineRule="atLeast"/>
        <w:ind w:left="142" w:firstLine="851"/>
        <w:jc w:val="both"/>
        <w:rPr>
          <w:b/>
          <w:color w:val="000000"/>
          <w:sz w:val="22"/>
          <w:szCs w:val="22"/>
          <w:lang w:eastAsia="en-US"/>
        </w:rPr>
      </w:pPr>
      <w:r w:rsidRPr="00007368">
        <w:rPr>
          <w:color w:val="000000"/>
          <w:sz w:val="22"/>
          <w:szCs w:val="22"/>
          <w:lang w:eastAsia="en-US"/>
        </w:rPr>
        <w:t xml:space="preserve">Atsižvelgdami į pirkimo dokumentuose išdėstytas sąlygas, teikiame savo pasiūlymą </w:t>
      </w:r>
      <w:r w:rsidR="00191408" w:rsidRPr="00191408">
        <w:rPr>
          <w:b/>
          <w:color w:val="000000"/>
          <w:sz w:val="22"/>
          <w:szCs w:val="22"/>
          <w:lang w:eastAsia="en-US"/>
        </w:rPr>
        <w:t>darbų  pirkimo</w:t>
      </w:r>
      <w:r w:rsidR="002A7798">
        <w:rPr>
          <w:color w:val="000000"/>
          <w:sz w:val="22"/>
          <w:szCs w:val="22"/>
          <w:lang w:eastAsia="en-US"/>
        </w:rPr>
        <w:t xml:space="preserve"> </w:t>
      </w:r>
      <w:r w:rsidR="002A7798" w:rsidRPr="002A7798">
        <w:rPr>
          <w:color w:val="000000"/>
          <w:sz w:val="22"/>
          <w:szCs w:val="22"/>
          <w:lang w:eastAsia="en-US"/>
        </w:rPr>
        <w:t xml:space="preserve"> </w:t>
      </w:r>
      <w:r w:rsidRPr="00007368">
        <w:rPr>
          <w:color w:val="000000"/>
          <w:sz w:val="22"/>
          <w:szCs w:val="22"/>
          <w:lang w:eastAsia="en-US"/>
        </w:rPr>
        <w:t>(toliau – Darbai).</w:t>
      </w:r>
    </w:p>
    <w:p w14:paraId="201ECAF7"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ListParagraph"/>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16D869C4" w14:textId="2B999E2F" w:rsidR="00C8565A" w:rsidRPr="004C07C8" w:rsidRDefault="00C8565A" w:rsidP="00C8565A">
      <w:pPr>
        <w:pStyle w:val="ListParagraph"/>
        <w:numPr>
          <w:ilvl w:val="0"/>
          <w:numId w:val="1"/>
        </w:numPr>
        <w:autoSpaceDE w:val="0"/>
        <w:adjustRightInd w:val="0"/>
        <w:ind w:left="1134"/>
        <w:contextualSpacing/>
        <w:jc w:val="both"/>
        <w:rPr>
          <w:color w:val="000000"/>
          <w:sz w:val="22"/>
          <w:szCs w:val="22"/>
        </w:rPr>
      </w:pPr>
      <w:r w:rsidRPr="004C07C8">
        <w:rPr>
          <w:color w:val="000000"/>
          <w:sz w:val="22"/>
          <w:szCs w:val="22"/>
        </w:rPr>
        <w:t xml:space="preserve">Mūsų siūlomos Prekės/Paslaugos/Darbai visiškai atitinka pirkimo dokumentuose nurodytus reikalavimus. </w:t>
      </w:r>
      <w:r w:rsidRPr="004D49B1">
        <w:rPr>
          <w:rStyle w:val="Lentelsuraas2"/>
        </w:rPr>
        <w:t>Teikdami šį pasiūlymą, mes patvirtiname, kad į mūsų siūlomų Prekių/Paslaugų/Darbų kainą įskaičiuoti visi mokesčiai ir tiekėjo išlaidos.</w:t>
      </w:r>
      <w:r w:rsidR="004C07C8">
        <w:rPr>
          <w:rStyle w:val="Lentelsuraas2"/>
        </w:rPr>
        <w:t xml:space="preserve"> </w:t>
      </w:r>
      <w:r w:rsidR="00856C45">
        <w:rPr>
          <w:rStyle w:val="Lentelsuraas2"/>
        </w:rPr>
        <w:t>J</w:t>
      </w:r>
      <w:r w:rsidRPr="004C07C8">
        <w:rPr>
          <w:color w:val="000000"/>
          <w:sz w:val="22"/>
          <w:szCs w:val="22"/>
        </w:rPr>
        <w:t xml:space="preserve">ei pasiūlyme </w:t>
      </w:r>
      <w:r w:rsidRPr="004C07C8">
        <w:rPr>
          <w:color w:val="000000"/>
          <w:sz w:val="22"/>
          <w:szCs w:val="22"/>
          <w:u w:val="single"/>
        </w:rPr>
        <w:t>nenurodyti</w:t>
      </w:r>
      <w:r w:rsidRPr="004C07C8">
        <w:rPr>
          <w:color w:val="000000"/>
          <w:sz w:val="22"/>
          <w:szCs w:val="22"/>
        </w:rPr>
        <w:t xml:space="preserve"> tiekėjo/tiekėjų grupės/ ūkio subjektų, kurių pajėgumais (kvalifikacija) remiamasi</w:t>
      </w:r>
      <w:r w:rsidRPr="004C07C8">
        <w:rPr>
          <w:i/>
          <w:iCs/>
          <w:color w:val="000000"/>
          <w:sz w:val="22"/>
          <w:szCs w:val="22"/>
        </w:rPr>
        <w:t xml:space="preserve">, </w:t>
      </w:r>
      <w:r w:rsidRPr="004C07C8">
        <w:rPr>
          <w:color w:val="000000"/>
          <w:sz w:val="22"/>
          <w:szCs w:val="22"/>
        </w:rPr>
        <w:t xml:space="preserve">kolegialaus priežiūros/valdymo organų nariai ir (ar) </w:t>
      </w:r>
      <w:r w:rsidRPr="004C07C8">
        <w:rPr>
          <w:sz w:val="22"/>
          <w:szCs w:val="22"/>
        </w:rPr>
        <w:t>asmenys, turintys teisę atstovauti tiekėjui ar jį kontroliuoti, jo vardu priimti sprendimą, sudaryti sandorį</w:t>
      </w:r>
      <w:r w:rsidRPr="004C07C8">
        <w:rPr>
          <w:color w:val="000000"/>
          <w:sz w:val="22"/>
          <w:szCs w:val="22"/>
        </w:rPr>
        <w:t xml:space="preserve">, </w:t>
      </w:r>
      <w:r w:rsidRPr="004C07C8">
        <w:rPr>
          <w:color w:val="000000"/>
          <w:sz w:val="22"/>
          <w:szCs w:val="22"/>
          <w:u w:val="single"/>
        </w:rPr>
        <w:t>šie organai juridiniuose asmenyse nėra sudaryti</w:t>
      </w:r>
      <w:r w:rsidRPr="004C07C8">
        <w:rPr>
          <w:color w:val="000000"/>
          <w:sz w:val="22"/>
          <w:szCs w:val="22"/>
        </w:rPr>
        <w:t>/</w:t>
      </w:r>
      <w:r w:rsidRPr="004C07C8">
        <w:rPr>
          <w:color w:val="000000"/>
          <w:sz w:val="22"/>
          <w:szCs w:val="22"/>
          <w:u w:val="single"/>
        </w:rPr>
        <w:t>tokių asmenų nėra</w:t>
      </w:r>
      <w:r w:rsidRPr="004C07C8">
        <w:rPr>
          <w:color w:val="000000"/>
          <w:sz w:val="22"/>
          <w:szCs w:val="22"/>
        </w:rPr>
        <w:t xml:space="preserve"> (</w:t>
      </w:r>
      <w:r w:rsidRPr="004C07C8">
        <w:rPr>
          <w:i/>
          <w:iCs/>
          <w:color w:val="000000"/>
          <w:sz w:val="22"/>
          <w:szCs w:val="22"/>
        </w:rPr>
        <w:t>taikoma, kai pirkimo dokumentuose nustatyti pašalinimo pagrindai</w:t>
      </w:r>
      <w:r w:rsidRPr="004C07C8">
        <w:rPr>
          <w:color w:val="000000"/>
          <w:sz w:val="22"/>
          <w:szCs w:val="22"/>
        </w:rPr>
        <w:t>).</w:t>
      </w: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C8565A">
      <w:pPr>
        <w:autoSpaceDE w:val="0"/>
        <w:adjustRightInd w:val="0"/>
        <w:contextualSpacing/>
        <w:jc w:val="both"/>
        <w:rPr>
          <w:i/>
          <w:iCs/>
          <w:color w:val="000000"/>
          <w:sz w:val="22"/>
          <w:szCs w:val="22"/>
        </w:rPr>
      </w:pPr>
      <w:r w:rsidRPr="004D49B1">
        <w:rPr>
          <w:b/>
          <w:bCs/>
          <w:color w:val="000000"/>
          <w:sz w:val="22"/>
          <w:szCs w:val="22"/>
        </w:rPr>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r w:rsidRPr="004D49B1">
        <w:rPr>
          <w:i/>
          <w:iCs/>
          <w:color w:val="000000"/>
          <w:sz w:val="22"/>
          <w:szCs w:val="22"/>
        </w:rPr>
        <w:lastRenderedPageBreak/>
        <w:t>kvazisubtiekėjai/kvazisubrangovai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2BE06A65" w14:textId="77777777"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TableGrid"/>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1512BF93" w14:textId="77777777" w:rsidR="00C8565A"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0B4C1C88" w14:textId="77777777" w:rsidR="00C8565A" w:rsidRPr="004D49B1" w:rsidRDefault="00C8565A" w:rsidP="00C8565A">
      <w:pPr>
        <w:autoSpaceDE w:val="0"/>
        <w:adjustRightInd w:val="0"/>
        <w:contextualSpacing/>
        <w:jc w:val="both"/>
        <w:rPr>
          <w:b/>
          <w:bCs/>
          <w:color w:val="000000"/>
          <w:sz w:val="22"/>
          <w:szCs w:val="22"/>
        </w:rPr>
      </w:pPr>
    </w:p>
    <w:p w14:paraId="14F49E4A" w14:textId="48ABFE31" w:rsidR="00C8565A" w:rsidRDefault="00C8565A" w:rsidP="00C8565A">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 xml:space="preserve">4 lentelė. Dalyvio </w:t>
      </w:r>
      <w:r w:rsidR="00D318A5">
        <w:rPr>
          <w:b/>
          <w:bCs/>
          <w:color w:val="000000" w:themeColor="text1"/>
          <w:sz w:val="22"/>
          <w:szCs w:val="22"/>
          <w:lang w:eastAsia="en-US"/>
        </w:rPr>
        <w:t>Veiklų sąrašas</w:t>
      </w:r>
      <w:r w:rsidRPr="00191408">
        <w:rPr>
          <w:b/>
          <w:bCs/>
          <w:color w:val="000000" w:themeColor="text1"/>
          <w:sz w:val="22"/>
          <w:szCs w:val="22"/>
          <w:lang w:eastAsia="en-US"/>
        </w:rPr>
        <w:t>.</w:t>
      </w:r>
    </w:p>
    <w:p w14:paraId="7B429762" w14:textId="77777777" w:rsidR="00D318A5" w:rsidRDefault="00D318A5" w:rsidP="00BE5AB4">
      <w:pPr>
        <w:spacing w:line="280" w:lineRule="atLeast"/>
        <w:jc w:val="both"/>
        <w:rPr>
          <w:b/>
          <w:bCs/>
          <w:color w:val="000000"/>
          <w:sz w:val="22"/>
          <w:szCs w:val="22"/>
          <w:u w:val="single"/>
          <w:lang w:eastAsia="en-US"/>
        </w:rPr>
      </w:pPr>
    </w:p>
    <w:p w14:paraId="38BB23B1" w14:textId="77777777" w:rsidR="007958AB" w:rsidRPr="00883F22" w:rsidRDefault="007958AB" w:rsidP="007958AB">
      <w:pPr>
        <w:jc w:val="center"/>
      </w:pPr>
      <w:r>
        <w:rPr>
          <w:rFonts w:eastAsia="Calibri"/>
          <w:b/>
        </w:rPr>
        <w:t>Veiklų sąrašas</w:t>
      </w:r>
    </w:p>
    <w:tbl>
      <w:tblPr>
        <w:tblpPr w:leftFromText="180" w:rightFromText="180" w:vertAnchor="text" w:tblpY="1"/>
        <w:tblOverlap w:val="never"/>
        <w:tblW w:w="8957" w:type="dxa"/>
        <w:tblLayout w:type="fixed"/>
        <w:tblCellMar>
          <w:left w:w="10" w:type="dxa"/>
          <w:right w:w="10" w:type="dxa"/>
        </w:tblCellMar>
        <w:tblLook w:val="04A0" w:firstRow="1" w:lastRow="0" w:firstColumn="1" w:lastColumn="0" w:noHBand="0" w:noVBand="1"/>
      </w:tblPr>
      <w:tblGrid>
        <w:gridCol w:w="988"/>
        <w:gridCol w:w="5809"/>
        <w:gridCol w:w="2160"/>
      </w:tblGrid>
      <w:tr w:rsidR="00856C45" w:rsidRPr="0019504D" w14:paraId="2978FC15" w14:textId="53E9118F" w:rsidTr="00856C45">
        <w:trPr>
          <w:trHeight w:val="618"/>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E55133D" w14:textId="77777777" w:rsidR="00856C45" w:rsidRPr="0019504D" w:rsidRDefault="00856C45" w:rsidP="00856C45">
            <w:pPr>
              <w:pStyle w:val="Standard"/>
              <w:suppressAutoHyphens w:val="0"/>
              <w:jc w:val="center"/>
              <w:rPr>
                <w:rFonts w:eastAsia="Calibri"/>
                <w:b/>
              </w:rPr>
            </w:pPr>
            <w:bookmarkStart w:id="0" w:name="_Hlk200478773"/>
            <w:r w:rsidRPr="0019504D">
              <w:rPr>
                <w:rFonts w:eastAsia="Calibri"/>
                <w:b/>
              </w:rPr>
              <w:t>Eil. Nr.</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0D0187A" w14:textId="77777777" w:rsidR="00856C45" w:rsidRPr="0019504D" w:rsidRDefault="00856C45" w:rsidP="00856C45">
            <w:pPr>
              <w:pStyle w:val="Standard"/>
              <w:suppressAutoHyphens w:val="0"/>
              <w:jc w:val="center"/>
              <w:rPr>
                <w:rFonts w:eastAsia="Calibri"/>
                <w:b/>
              </w:rPr>
            </w:pPr>
            <w:r w:rsidRPr="0019504D">
              <w:rPr>
                <w:rFonts w:eastAsia="Calibri"/>
                <w:b/>
              </w:rPr>
              <w:t>Darbų paslaugų pavadinimas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F537BE8" w14:textId="375B0D31" w:rsidR="00856C45" w:rsidRPr="0019504D" w:rsidRDefault="00856C45" w:rsidP="00856C45">
            <w:pPr>
              <w:pStyle w:val="Standard"/>
              <w:suppressAutoHyphens w:val="0"/>
              <w:jc w:val="center"/>
              <w:rPr>
                <w:rFonts w:eastAsia="Calibri"/>
                <w:b/>
              </w:rPr>
            </w:pPr>
            <w:r w:rsidRPr="0019504D">
              <w:rPr>
                <w:rFonts w:eastAsia="Calibri"/>
                <w:b/>
              </w:rPr>
              <w:t>Bendra kaina Eur be PVM</w:t>
            </w:r>
          </w:p>
        </w:tc>
      </w:tr>
      <w:tr w:rsidR="00856C45" w:rsidRPr="0019504D" w14:paraId="112FB28F" w14:textId="30C54EC5"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16B8361" w14:textId="4370FF77" w:rsidR="00856C45" w:rsidRPr="0019504D" w:rsidRDefault="00856C45" w:rsidP="00856C45">
            <w:pPr>
              <w:pStyle w:val="Standard"/>
              <w:suppressAutoHyphens w:val="0"/>
              <w:rPr>
                <w:rFonts w:eastAsia="Calibri"/>
                <w:b/>
              </w:rPr>
            </w:pPr>
            <w:r w:rsidRPr="0019504D">
              <w:rPr>
                <w:rFonts w:eastAsia="Calibri"/>
                <w:b/>
              </w:rPr>
              <w:t>1.</w:t>
            </w:r>
            <w:r>
              <w:rPr>
                <w:rFonts w:eastAsia="Calibri"/>
                <w:b/>
              </w:rPr>
              <w:t>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49BDA3C" w14:textId="589F46C6" w:rsidR="00856C45" w:rsidRPr="00967158" w:rsidRDefault="006228C8" w:rsidP="00856C45">
            <w:pPr>
              <w:pStyle w:val="Standard"/>
              <w:suppressAutoHyphens w:val="0"/>
              <w:rPr>
                <w:rFonts w:eastAsia="Calibri"/>
                <w:color w:val="FF0000"/>
              </w:rPr>
            </w:pPr>
            <w:r>
              <w:rPr>
                <w:rFonts w:eastAsia="Arial Unicode MS"/>
                <w:kern w:val="0"/>
                <w:bdr w:val="nil"/>
              </w:rPr>
              <w:t>Savanorių pr. 371</w:t>
            </w:r>
            <w:r w:rsidR="00C13B59">
              <w:rPr>
                <w:rFonts w:eastAsia="Arial Unicode MS"/>
                <w:kern w:val="0"/>
                <w:bdr w:val="nil"/>
              </w:rPr>
              <w:t>, Kaunas</w:t>
            </w:r>
            <w:r>
              <w:rPr>
                <w:rFonts w:eastAsia="Arial Unicode MS"/>
                <w:kern w:val="0"/>
                <w:bdr w:val="nil"/>
              </w:rPr>
              <w:t xml:space="preserve"> 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1C6BAD17" w14:textId="77777777" w:rsidR="00856C45" w:rsidRPr="0019504D" w:rsidRDefault="00856C45" w:rsidP="00856C45">
            <w:pPr>
              <w:pStyle w:val="Standard"/>
              <w:suppressAutoHyphens w:val="0"/>
              <w:rPr>
                <w:rFonts w:eastAsia="Calibri"/>
              </w:rPr>
            </w:pPr>
          </w:p>
        </w:tc>
      </w:tr>
      <w:tr w:rsidR="00856C45" w:rsidRPr="0019504D" w14:paraId="3215CF03"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177840" w14:textId="10062FC2" w:rsidR="00856C45" w:rsidRPr="001C3456" w:rsidRDefault="00856C45" w:rsidP="00856C45">
            <w:pPr>
              <w:pStyle w:val="Standard"/>
              <w:suppressAutoHyphens w:val="0"/>
              <w:rPr>
                <w:rFonts w:eastAsia="Calibri"/>
                <w:bCs/>
              </w:rPr>
            </w:pPr>
            <w:r w:rsidRPr="001C3456">
              <w:rPr>
                <w:rFonts w:eastAsia="Calibri"/>
                <w:bCs/>
              </w:rPr>
              <w:t>1.2</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36D07AB" w14:textId="2FF11469" w:rsidR="00856C45" w:rsidRPr="001C3456" w:rsidRDefault="006228C8" w:rsidP="00856C45">
            <w:pPr>
              <w:pStyle w:val="Standard"/>
              <w:suppressAutoHyphens w:val="0"/>
              <w:rPr>
                <w:rFonts w:eastAsia="Calibri"/>
              </w:rPr>
            </w:pPr>
            <w:r w:rsidRPr="006228C8">
              <w:rPr>
                <w:rFonts w:eastAsia="Calibri"/>
              </w:rPr>
              <w:t>Savanorių pr. 371</w:t>
            </w:r>
            <w:r w:rsidR="00C13B59" w:rsidRPr="00C13B59">
              <w:rPr>
                <w:rFonts w:eastAsia="Calibri"/>
              </w:rPr>
              <w:t xml:space="preserve">, Kaunas </w:t>
            </w:r>
            <w:r>
              <w:rPr>
                <w:rFonts w:eastAsia="Calibri"/>
              </w:rPr>
              <w:t xml:space="preserve"> vėdinimas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8CBEB7C" w14:textId="77777777" w:rsidR="00856C45" w:rsidRPr="0019504D" w:rsidRDefault="00856C45" w:rsidP="00856C45">
            <w:pPr>
              <w:pStyle w:val="Standard"/>
              <w:suppressAutoHyphens w:val="0"/>
              <w:rPr>
                <w:rFonts w:eastAsia="Calibri"/>
              </w:rPr>
            </w:pPr>
          </w:p>
        </w:tc>
      </w:tr>
      <w:tr w:rsidR="001C3456" w:rsidRPr="0019504D" w14:paraId="2CBEB840"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15E8EF" w14:textId="5BCF5980" w:rsidR="001C3456" w:rsidRPr="001C3456" w:rsidRDefault="001C3456" w:rsidP="00856C45">
            <w:pPr>
              <w:pStyle w:val="Standard"/>
              <w:suppressAutoHyphens w:val="0"/>
              <w:rPr>
                <w:rFonts w:eastAsia="Calibri"/>
                <w:bCs/>
              </w:rPr>
            </w:pPr>
            <w:r>
              <w:rPr>
                <w:rFonts w:eastAsia="Calibri"/>
                <w:bCs/>
              </w:rPr>
              <w:t>1.3</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95C422" w14:textId="5F5394AD" w:rsidR="001C3456" w:rsidRPr="001C3456" w:rsidRDefault="006228C8" w:rsidP="00856C45">
            <w:pPr>
              <w:pStyle w:val="Standard"/>
              <w:suppressAutoHyphens w:val="0"/>
              <w:rPr>
                <w:rFonts w:eastAsia="Calibri"/>
              </w:rPr>
            </w:pPr>
            <w:r w:rsidRPr="006228C8">
              <w:rPr>
                <w:rFonts w:eastAsia="Calibri"/>
              </w:rPr>
              <w:t>Savanorių pr. 371</w:t>
            </w:r>
            <w:r w:rsidR="00C13B59" w:rsidRPr="00C13B59">
              <w:rPr>
                <w:rFonts w:eastAsia="Calibri"/>
              </w:rPr>
              <w:t xml:space="preserve">, Kaunas </w:t>
            </w:r>
            <w:r>
              <w:rPr>
                <w:rFonts w:eastAsia="Calibri"/>
              </w:rPr>
              <w:t xml:space="preserve"> šildymas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79225BE" w14:textId="77777777" w:rsidR="001C3456" w:rsidRPr="0019504D" w:rsidRDefault="001C3456" w:rsidP="00856C45">
            <w:pPr>
              <w:pStyle w:val="Standard"/>
              <w:suppressAutoHyphens w:val="0"/>
              <w:rPr>
                <w:rFonts w:eastAsia="Calibri"/>
              </w:rPr>
            </w:pPr>
          </w:p>
        </w:tc>
      </w:tr>
      <w:tr w:rsidR="006228C8" w:rsidRPr="0019504D" w14:paraId="6BE6C329" w14:textId="77777777" w:rsidTr="006228C8">
        <w:trPr>
          <w:trHeight w:val="39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767C6B" w14:textId="351863F6" w:rsidR="006228C8" w:rsidRDefault="006228C8" w:rsidP="00856C45">
            <w:pPr>
              <w:pStyle w:val="Standard"/>
              <w:suppressAutoHyphens w:val="0"/>
              <w:rPr>
                <w:rFonts w:eastAsia="Calibri"/>
                <w:bCs/>
              </w:rPr>
            </w:pPr>
            <w:r>
              <w:rPr>
                <w:rFonts w:eastAsia="Calibri"/>
                <w:bCs/>
              </w:rPr>
              <w:t>1.4</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69012AD" w14:textId="24B9DDA3" w:rsidR="006228C8" w:rsidRPr="006228C8" w:rsidRDefault="006228C8" w:rsidP="00856C45">
            <w:pPr>
              <w:pStyle w:val="Standard"/>
              <w:suppressAutoHyphens w:val="0"/>
              <w:rPr>
                <w:rFonts w:eastAsia="Calibri"/>
              </w:rPr>
            </w:pPr>
            <w:r w:rsidRPr="006228C8">
              <w:rPr>
                <w:rFonts w:eastAsia="Calibri"/>
              </w:rPr>
              <w:t>Savanorių pr. 371</w:t>
            </w:r>
            <w:r w:rsidR="00C13B59" w:rsidRPr="00C13B59">
              <w:rPr>
                <w:rFonts w:eastAsia="Calibri"/>
              </w:rPr>
              <w:t xml:space="preserve">, Kaunas </w:t>
            </w:r>
            <w:r>
              <w:rPr>
                <w:rFonts w:eastAsia="Calibri"/>
              </w:rPr>
              <w:t xml:space="preserve"> lietaus nuotekos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0294FCA" w14:textId="77777777" w:rsidR="006228C8" w:rsidRPr="0019504D" w:rsidRDefault="006228C8" w:rsidP="00856C45">
            <w:pPr>
              <w:pStyle w:val="Standard"/>
              <w:suppressAutoHyphens w:val="0"/>
              <w:rPr>
                <w:rFonts w:eastAsia="Calibri"/>
              </w:rPr>
            </w:pPr>
          </w:p>
        </w:tc>
      </w:tr>
      <w:tr w:rsidR="006228C8" w:rsidRPr="0019504D" w14:paraId="377A4584"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F607113" w14:textId="56390FBD" w:rsidR="006228C8" w:rsidRDefault="006228C8" w:rsidP="00856C45">
            <w:pPr>
              <w:pStyle w:val="Standard"/>
              <w:suppressAutoHyphens w:val="0"/>
              <w:rPr>
                <w:rFonts w:eastAsia="Calibri"/>
                <w:bCs/>
              </w:rPr>
            </w:pPr>
            <w:r>
              <w:rPr>
                <w:rFonts w:eastAsia="Calibri"/>
                <w:bCs/>
              </w:rPr>
              <w:t>1.5</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1DEAD9B" w14:textId="3297ABE9" w:rsidR="006228C8" w:rsidRPr="006228C8" w:rsidRDefault="006228C8" w:rsidP="00856C45">
            <w:pPr>
              <w:pStyle w:val="Standard"/>
              <w:suppressAutoHyphens w:val="0"/>
              <w:rPr>
                <w:rFonts w:eastAsia="Calibri"/>
              </w:rPr>
            </w:pPr>
            <w:r w:rsidRPr="006228C8">
              <w:rPr>
                <w:rFonts w:eastAsia="Calibri"/>
              </w:rPr>
              <w:t>Savanorių pr. 371</w:t>
            </w:r>
            <w:r w:rsidR="00C13B59" w:rsidRPr="00C13B59">
              <w:rPr>
                <w:rFonts w:eastAsia="Calibri"/>
              </w:rPr>
              <w:t xml:space="preserve">, Kaunas </w:t>
            </w:r>
            <w:r>
              <w:rPr>
                <w:rFonts w:eastAsia="Calibri"/>
              </w:rPr>
              <w:t xml:space="preserve"> gaisrinė signalizacija</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06B70CFF" w14:textId="77777777" w:rsidR="006228C8" w:rsidRPr="0019504D" w:rsidRDefault="006228C8" w:rsidP="00856C45">
            <w:pPr>
              <w:pStyle w:val="Standard"/>
              <w:suppressAutoHyphens w:val="0"/>
              <w:rPr>
                <w:rFonts w:eastAsia="Calibri"/>
              </w:rPr>
            </w:pPr>
          </w:p>
        </w:tc>
      </w:tr>
      <w:tr w:rsidR="006228C8" w:rsidRPr="0019504D" w14:paraId="66B615D5"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F8825B" w14:textId="44F71FAB" w:rsidR="006228C8" w:rsidRDefault="006228C8" w:rsidP="00856C45">
            <w:pPr>
              <w:pStyle w:val="Standard"/>
              <w:suppressAutoHyphens w:val="0"/>
              <w:rPr>
                <w:rFonts w:eastAsia="Calibri"/>
                <w:bCs/>
              </w:rPr>
            </w:pPr>
            <w:r>
              <w:rPr>
                <w:rFonts w:eastAsia="Calibri"/>
                <w:bCs/>
              </w:rPr>
              <w:t>1.6</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AADA525" w14:textId="1DB04E6A" w:rsidR="006228C8" w:rsidRPr="006228C8" w:rsidRDefault="006228C8" w:rsidP="00856C45">
            <w:pPr>
              <w:pStyle w:val="Standard"/>
              <w:suppressAutoHyphens w:val="0"/>
              <w:rPr>
                <w:rFonts w:eastAsia="Calibri"/>
              </w:rPr>
            </w:pPr>
            <w:r w:rsidRPr="006228C8">
              <w:rPr>
                <w:rFonts w:eastAsia="Calibri"/>
              </w:rPr>
              <w:t>Savanorių pr. 371</w:t>
            </w:r>
            <w:r w:rsidR="00C13B59" w:rsidRPr="00C13B59">
              <w:rPr>
                <w:rFonts w:eastAsia="Calibri"/>
              </w:rPr>
              <w:t xml:space="preserve">, Kaunas </w:t>
            </w:r>
            <w:r>
              <w:rPr>
                <w:rFonts w:eastAsia="Calibri"/>
              </w:rPr>
              <w:t xml:space="preserve"> elektrotechnika </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12A53384" w14:textId="77777777" w:rsidR="006228C8" w:rsidRPr="0019504D" w:rsidRDefault="006228C8" w:rsidP="00856C45">
            <w:pPr>
              <w:pStyle w:val="Standard"/>
              <w:suppressAutoHyphens w:val="0"/>
              <w:rPr>
                <w:rFonts w:eastAsia="Calibri"/>
              </w:rPr>
            </w:pPr>
          </w:p>
        </w:tc>
      </w:tr>
      <w:tr w:rsidR="006228C8" w:rsidRPr="0019504D" w14:paraId="32124568"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60186B2" w14:textId="06F66776" w:rsidR="006228C8" w:rsidRDefault="006228C8" w:rsidP="00856C45">
            <w:pPr>
              <w:pStyle w:val="Standard"/>
              <w:suppressAutoHyphens w:val="0"/>
              <w:rPr>
                <w:rFonts w:eastAsia="Calibri"/>
                <w:bCs/>
              </w:rPr>
            </w:pPr>
            <w:r>
              <w:rPr>
                <w:rFonts w:eastAsia="Calibri"/>
                <w:bCs/>
              </w:rPr>
              <w:t>1.7</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3994D01" w14:textId="461EDBA7" w:rsidR="006228C8" w:rsidRPr="006228C8" w:rsidRDefault="006228C8" w:rsidP="00856C45">
            <w:pPr>
              <w:pStyle w:val="Standard"/>
              <w:suppressAutoHyphens w:val="0"/>
              <w:rPr>
                <w:rFonts w:eastAsia="Calibri"/>
              </w:rPr>
            </w:pPr>
            <w:r w:rsidRPr="006228C8">
              <w:rPr>
                <w:rFonts w:eastAsia="Calibri"/>
              </w:rPr>
              <w:t>Savanorių pr. 371</w:t>
            </w:r>
            <w:r w:rsidR="00C13B59" w:rsidRPr="00C13B59">
              <w:rPr>
                <w:rFonts w:eastAsia="Calibri"/>
              </w:rPr>
              <w:t xml:space="preserve">, Kaunas </w:t>
            </w:r>
            <w:r>
              <w:rPr>
                <w:rFonts w:eastAsia="Calibri"/>
              </w:rPr>
              <w:t xml:space="preserve"> drenažas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0B2C0040" w14:textId="77777777" w:rsidR="006228C8" w:rsidRPr="0019504D" w:rsidRDefault="006228C8" w:rsidP="00856C45">
            <w:pPr>
              <w:pStyle w:val="Standard"/>
              <w:suppressAutoHyphens w:val="0"/>
              <w:rPr>
                <w:rFonts w:eastAsia="Calibri"/>
              </w:rPr>
            </w:pPr>
          </w:p>
        </w:tc>
      </w:tr>
      <w:tr w:rsidR="006228C8" w:rsidRPr="0019504D" w14:paraId="23881F1B"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6DFEC35" w14:textId="01E7C71D" w:rsidR="006228C8" w:rsidRDefault="006228C8" w:rsidP="00856C45">
            <w:pPr>
              <w:pStyle w:val="Standard"/>
              <w:suppressAutoHyphens w:val="0"/>
              <w:rPr>
                <w:rFonts w:eastAsia="Calibri"/>
                <w:bCs/>
              </w:rPr>
            </w:pPr>
            <w:r>
              <w:rPr>
                <w:rFonts w:eastAsia="Calibri"/>
                <w:bCs/>
              </w:rPr>
              <w:t>1.8</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7756B84" w14:textId="3CDD9C9A" w:rsidR="006228C8" w:rsidRPr="006228C8" w:rsidRDefault="006228C8" w:rsidP="00856C45">
            <w:pPr>
              <w:pStyle w:val="Standard"/>
              <w:suppressAutoHyphens w:val="0"/>
              <w:rPr>
                <w:rFonts w:eastAsia="Calibri"/>
              </w:rPr>
            </w:pPr>
            <w:r w:rsidRPr="006228C8">
              <w:rPr>
                <w:rFonts w:eastAsia="Calibri"/>
              </w:rPr>
              <w:t>Savanorių pr. 371</w:t>
            </w:r>
            <w:r>
              <w:rPr>
                <w:rFonts w:eastAsia="Calibri"/>
              </w:rPr>
              <w:t xml:space="preserve"> apsauginė signalizacija</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EAAA4FB" w14:textId="77777777" w:rsidR="006228C8" w:rsidRPr="0019504D" w:rsidRDefault="006228C8" w:rsidP="00856C45">
            <w:pPr>
              <w:pStyle w:val="Standard"/>
              <w:suppressAutoHyphens w:val="0"/>
              <w:rPr>
                <w:rFonts w:eastAsia="Calibri"/>
              </w:rPr>
            </w:pPr>
          </w:p>
        </w:tc>
      </w:tr>
      <w:tr w:rsidR="00856C45" w:rsidRPr="0019504D" w14:paraId="6B3916AA" w14:textId="250FA203"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260CA93" w14:textId="0D23A8D2" w:rsidR="00856C45" w:rsidRPr="0053463A" w:rsidRDefault="006228C8" w:rsidP="00856C45">
            <w:pPr>
              <w:pStyle w:val="Standard"/>
              <w:suppressAutoHyphens w:val="0"/>
              <w:rPr>
                <w:rFonts w:eastAsia="Calibri"/>
                <w:bCs/>
              </w:rPr>
            </w:pPr>
            <w:r>
              <w:rPr>
                <w:rFonts w:eastAsia="Calibri"/>
                <w:bCs/>
              </w:rPr>
              <w:t>2</w:t>
            </w:r>
            <w:r w:rsidR="00856C45">
              <w:rPr>
                <w:rFonts w:eastAsia="Calibri"/>
                <w:bCs/>
              </w:rPr>
              <w:t>.</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48354F" w14:textId="77777777" w:rsidR="00856C45" w:rsidRPr="0053463A" w:rsidRDefault="00856C45" w:rsidP="00856C45">
            <w:pPr>
              <w:pStyle w:val="Standard"/>
              <w:suppressAutoHyphens w:val="0"/>
              <w:jc w:val="both"/>
              <w:rPr>
                <w:rFonts w:eastAsia="Calibri"/>
                <w:bCs/>
              </w:rPr>
            </w:pPr>
            <w:r w:rsidRPr="0053463A">
              <w:rPr>
                <w:rFonts w:eastAsia="Calibri"/>
                <w:bCs/>
              </w:rPr>
              <w:t>Elektroninio statybos žurnalo užsakymas (prenumeratos užsakymas, statybos žurnalo pildymas ir saugojimas, po  statybos darbų užbaigimo jo pilnas perleidimas Užsakovui)</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3C7231B" w14:textId="77777777" w:rsidR="00856C45" w:rsidRPr="0019504D" w:rsidRDefault="00856C45" w:rsidP="00856C45">
            <w:pPr>
              <w:pStyle w:val="Standard"/>
              <w:suppressAutoHyphens w:val="0"/>
              <w:rPr>
                <w:rFonts w:eastAsia="Calibri"/>
              </w:rPr>
            </w:pPr>
          </w:p>
        </w:tc>
      </w:tr>
      <w:tr w:rsidR="00856C45" w:rsidRPr="0019504D" w14:paraId="0891F8E9" w14:textId="699AB0BA" w:rsidTr="00856C45">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0827575F" w14:textId="053CD0C4" w:rsidR="00856C45" w:rsidRPr="0053463A" w:rsidRDefault="006228C8" w:rsidP="00856C45">
            <w:pPr>
              <w:pStyle w:val="Standard"/>
              <w:suppressAutoHyphens w:val="0"/>
              <w:rPr>
                <w:rFonts w:eastAsia="Calibri"/>
                <w:bCs/>
              </w:rPr>
            </w:pPr>
            <w:r>
              <w:rPr>
                <w:rFonts w:eastAsia="Calibri"/>
                <w:bCs/>
              </w:rPr>
              <w:t>3</w:t>
            </w:r>
            <w:r w:rsidR="00856C45"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4F824B" w14:textId="77777777" w:rsidR="00856C45" w:rsidRPr="0053463A" w:rsidRDefault="00856C45" w:rsidP="00856C45">
            <w:pPr>
              <w:pStyle w:val="Standard"/>
              <w:suppressAutoHyphens w:val="0"/>
              <w:rPr>
                <w:rFonts w:eastAsia="Calibri"/>
                <w:bCs/>
              </w:rPr>
            </w:pPr>
            <w:r w:rsidRPr="0053463A">
              <w:rPr>
                <w:bCs/>
              </w:rPr>
              <w:t>Dokumentų, privalomų statybos užbaigimo procedūrai atlikti parengimas*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E7ABB51" w14:textId="77777777" w:rsidR="00856C45" w:rsidRPr="0019504D" w:rsidRDefault="00856C45" w:rsidP="00856C45">
            <w:pPr>
              <w:pStyle w:val="Standard"/>
              <w:suppressAutoHyphens w:val="0"/>
              <w:rPr>
                <w:rFonts w:eastAsia="Calibri"/>
                <w:bCs/>
              </w:rPr>
            </w:pPr>
          </w:p>
        </w:tc>
      </w:tr>
      <w:tr w:rsidR="00856C45" w:rsidRPr="0019504D" w14:paraId="7C115519" w14:textId="7570F3E8" w:rsidTr="00856C45">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6306B5F8" w14:textId="6AE09994" w:rsidR="00856C45" w:rsidRPr="0053463A" w:rsidRDefault="006228C8" w:rsidP="00856C45">
            <w:pPr>
              <w:pStyle w:val="Standard"/>
              <w:suppressAutoHyphens w:val="0"/>
              <w:rPr>
                <w:rFonts w:eastAsia="Calibri"/>
                <w:bCs/>
              </w:rPr>
            </w:pPr>
            <w:r>
              <w:rPr>
                <w:rFonts w:eastAsia="Calibri"/>
                <w:bCs/>
              </w:rPr>
              <w:t>4</w:t>
            </w:r>
            <w:r w:rsidR="00856C45"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7FD532" w14:textId="77777777" w:rsidR="00856C45" w:rsidRPr="0053463A" w:rsidRDefault="00856C45" w:rsidP="00856C45">
            <w:pPr>
              <w:pStyle w:val="Standard"/>
              <w:suppressAutoHyphens w:val="0"/>
              <w:rPr>
                <w:rFonts w:eastAsia="Calibri"/>
                <w:bCs/>
              </w:rPr>
            </w:pPr>
            <w:r w:rsidRPr="0053463A">
              <w:rPr>
                <w:rFonts w:eastAsia="Calibri"/>
                <w:bCs/>
              </w:rPr>
              <w:t>Statybos užbaigimo procedūros atlikimas (sukeliant Deklaraciją apie statybos užbaigimą į IS „Infostatyba“</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949F143" w14:textId="77777777" w:rsidR="00856C45" w:rsidRPr="0019504D" w:rsidRDefault="00856C45" w:rsidP="00856C45">
            <w:pPr>
              <w:pStyle w:val="Standard"/>
              <w:suppressAutoHyphens w:val="0"/>
              <w:rPr>
                <w:rFonts w:eastAsia="Calibri"/>
                <w:bCs/>
              </w:rPr>
            </w:pPr>
          </w:p>
        </w:tc>
      </w:tr>
      <w:tr w:rsidR="00856C45" w:rsidRPr="0019504D" w14:paraId="0BBF1E3F" w14:textId="74B9530E" w:rsidTr="00856C45">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3FFAAA53" w14:textId="0F903177" w:rsidR="00856C45" w:rsidRPr="0053463A" w:rsidRDefault="006228C8" w:rsidP="00856C45">
            <w:pPr>
              <w:pStyle w:val="Standard"/>
              <w:suppressAutoHyphens w:val="0"/>
              <w:rPr>
                <w:rFonts w:eastAsia="Calibri"/>
                <w:bCs/>
              </w:rPr>
            </w:pPr>
            <w:r>
              <w:rPr>
                <w:rFonts w:eastAsia="Calibri"/>
                <w:bCs/>
              </w:rPr>
              <w:t>5</w:t>
            </w:r>
            <w:r w:rsidR="00856C45"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6510F1" w14:textId="77777777" w:rsidR="00856C45" w:rsidRPr="0053463A" w:rsidRDefault="00856C45" w:rsidP="00856C45">
            <w:pPr>
              <w:pStyle w:val="Standard"/>
              <w:suppressAutoHyphens w:val="0"/>
              <w:rPr>
                <w:rFonts w:eastAsia="Calibri"/>
                <w:bCs/>
              </w:rPr>
            </w:pPr>
            <w:r w:rsidRPr="0053463A">
              <w:rPr>
                <w:rFonts w:eastAsia="Calibri"/>
                <w:bCs/>
              </w:rPr>
              <w:t>Turto registracija Registrų centre</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4B43760" w14:textId="77777777" w:rsidR="00856C45" w:rsidRPr="0019504D" w:rsidRDefault="00856C45" w:rsidP="00856C45">
            <w:pPr>
              <w:pStyle w:val="Standard"/>
              <w:suppressAutoHyphens w:val="0"/>
              <w:rPr>
                <w:rFonts w:eastAsia="Calibri"/>
                <w:bCs/>
              </w:rPr>
            </w:pPr>
          </w:p>
        </w:tc>
      </w:tr>
      <w:tr w:rsidR="00856C45" w:rsidRPr="0019504D" w14:paraId="2864C805" w14:textId="10BD17F3" w:rsidTr="00856C45">
        <w:trPr>
          <w:gridBefore w:val="1"/>
          <w:wBefore w:w="988" w:type="dxa"/>
          <w:trHeight w:val="138"/>
        </w:trPr>
        <w:tc>
          <w:tcPr>
            <w:tcW w:w="580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DF8202B" w14:textId="77777777" w:rsidR="00856C45" w:rsidRPr="0019504D" w:rsidRDefault="00856C45" w:rsidP="00856C45">
            <w:pPr>
              <w:tabs>
                <w:tab w:val="left" w:leader="underscore" w:pos="6293"/>
                <w:tab w:val="left" w:leader="underscore" w:pos="8453"/>
              </w:tabs>
              <w:jc w:val="right"/>
              <w:rPr>
                <w:b/>
                <w:bCs/>
              </w:rPr>
            </w:pPr>
            <w:r w:rsidRPr="0019504D">
              <w:rPr>
                <w:b/>
              </w:rPr>
              <w:t>Bendra pasiūlymo kaina be PVM</w:t>
            </w:r>
          </w:p>
        </w:tc>
        <w:tc>
          <w:tcPr>
            <w:tcW w:w="2160" w:type="dxa"/>
            <w:tcBorders>
              <w:top w:val="single" w:sz="4" w:space="0" w:color="auto"/>
              <w:left w:val="single" w:sz="4" w:space="0" w:color="auto"/>
              <w:bottom w:val="single" w:sz="4" w:space="0" w:color="auto"/>
              <w:right w:val="single" w:sz="4" w:space="0" w:color="auto"/>
            </w:tcBorders>
          </w:tcPr>
          <w:p w14:paraId="414C6FFD" w14:textId="77777777" w:rsidR="00856C45" w:rsidRPr="0019504D" w:rsidRDefault="00856C45" w:rsidP="00856C45">
            <w:pPr>
              <w:tabs>
                <w:tab w:val="left" w:leader="underscore" w:pos="6293"/>
                <w:tab w:val="left" w:leader="underscore" w:pos="8453"/>
              </w:tabs>
              <w:jc w:val="right"/>
              <w:rPr>
                <w:b/>
                <w:bCs/>
              </w:rPr>
            </w:pPr>
          </w:p>
        </w:tc>
      </w:tr>
      <w:tr w:rsidR="00856C45" w:rsidRPr="0019504D" w14:paraId="5FBADCB5" w14:textId="2C7104EB" w:rsidTr="00856C45">
        <w:trPr>
          <w:gridBefore w:val="1"/>
          <w:wBefore w:w="988" w:type="dxa"/>
          <w:trHeight w:val="104"/>
        </w:trPr>
        <w:tc>
          <w:tcPr>
            <w:tcW w:w="580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D5A1E71" w14:textId="77777777" w:rsidR="00856C45" w:rsidRPr="0019504D" w:rsidRDefault="00856C45" w:rsidP="00856C45">
            <w:pPr>
              <w:tabs>
                <w:tab w:val="left" w:leader="underscore" w:pos="6293"/>
                <w:tab w:val="left" w:leader="underscore" w:pos="8453"/>
              </w:tabs>
              <w:jc w:val="right"/>
            </w:pPr>
            <w:r w:rsidRPr="0019504D">
              <w:rPr>
                <w:b/>
              </w:rPr>
              <w:t>PVM (tarifas) suma</w:t>
            </w:r>
          </w:p>
        </w:tc>
        <w:tc>
          <w:tcPr>
            <w:tcW w:w="2160" w:type="dxa"/>
            <w:tcBorders>
              <w:top w:val="single" w:sz="4" w:space="0" w:color="auto"/>
              <w:left w:val="single" w:sz="4" w:space="0" w:color="auto"/>
              <w:bottom w:val="single" w:sz="4" w:space="0" w:color="auto"/>
              <w:right w:val="single" w:sz="4" w:space="0" w:color="auto"/>
            </w:tcBorders>
          </w:tcPr>
          <w:p w14:paraId="06D67435" w14:textId="77777777" w:rsidR="00856C45" w:rsidRPr="0019504D" w:rsidRDefault="00856C45" w:rsidP="00856C45">
            <w:pPr>
              <w:tabs>
                <w:tab w:val="left" w:leader="underscore" w:pos="6293"/>
                <w:tab w:val="left" w:leader="underscore" w:pos="8453"/>
              </w:tabs>
              <w:jc w:val="right"/>
            </w:pPr>
          </w:p>
        </w:tc>
      </w:tr>
      <w:tr w:rsidR="00856C45" w:rsidRPr="0019504D" w14:paraId="18D96F1B" w14:textId="6C34B7A5" w:rsidTr="00856C45">
        <w:trPr>
          <w:gridBefore w:val="1"/>
          <w:wBefore w:w="988" w:type="dxa"/>
          <w:trHeight w:val="323"/>
        </w:trPr>
        <w:tc>
          <w:tcPr>
            <w:tcW w:w="580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EB1F8A1" w14:textId="77777777" w:rsidR="00856C45" w:rsidRPr="0019504D" w:rsidRDefault="00856C45" w:rsidP="00856C45">
            <w:pPr>
              <w:tabs>
                <w:tab w:val="left" w:leader="underscore" w:pos="6293"/>
                <w:tab w:val="left" w:leader="underscore" w:pos="8453"/>
              </w:tabs>
              <w:jc w:val="right"/>
              <w:rPr>
                <w:b/>
                <w:bCs/>
              </w:rPr>
            </w:pPr>
            <w:r w:rsidRPr="0019504D">
              <w:rPr>
                <w:b/>
              </w:rPr>
              <w:t>Bendra pasiūlymo kaina su PVM</w:t>
            </w:r>
          </w:p>
        </w:tc>
        <w:tc>
          <w:tcPr>
            <w:tcW w:w="2160" w:type="dxa"/>
            <w:tcBorders>
              <w:top w:val="single" w:sz="4" w:space="0" w:color="auto"/>
              <w:left w:val="single" w:sz="4" w:space="0" w:color="auto"/>
              <w:bottom w:val="single" w:sz="4" w:space="0" w:color="auto"/>
              <w:right w:val="single" w:sz="4" w:space="0" w:color="auto"/>
            </w:tcBorders>
          </w:tcPr>
          <w:p w14:paraId="3D761D18" w14:textId="77777777" w:rsidR="00856C45" w:rsidRPr="0019504D" w:rsidRDefault="00856C45" w:rsidP="00856C45">
            <w:pPr>
              <w:tabs>
                <w:tab w:val="left" w:leader="underscore" w:pos="6293"/>
                <w:tab w:val="left" w:leader="underscore" w:pos="8453"/>
              </w:tabs>
              <w:jc w:val="right"/>
              <w:rPr>
                <w:b/>
                <w:bCs/>
              </w:rPr>
            </w:pPr>
          </w:p>
        </w:tc>
      </w:tr>
      <w:bookmarkEnd w:id="0"/>
    </w:tbl>
    <w:p w14:paraId="2F29BED4" w14:textId="77777777" w:rsidR="00856C45" w:rsidRDefault="00856C45" w:rsidP="007958AB">
      <w:pPr>
        <w:spacing w:after="240"/>
        <w:rPr>
          <w:b/>
        </w:rPr>
      </w:pPr>
    </w:p>
    <w:p w14:paraId="344DBDF5" w14:textId="77777777" w:rsidR="00856C45" w:rsidRPr="00856C45" w:rsidRDefault="00856C45" w:rsidP="00856C45"/>
    <w:p w14:paraId="48EA1867" w14:textId="77777777" w:rsidR="007958AB" w:rsidRPr="004C153B" w:rsidRDefault="007958AB" w:rsidP="007958AB">
      <w:pPr>
        <w:spacing w:after="240"/>
        <w:rPr>
          <w:bCs/>
        </w:rPr>
      </w:pPr>
      <w:r w:rsidRPr="004C153B">
        <w:rPr>
          <w:bCs/>
        </w:rPr>
        <w:t xml:space="preserve">*Dokumentai, privalomi Statybos užbaigimo procedūrai: </w:t>
      </w:r>
    </w:p>
    <w:p w14:paraId="728752C0" w14:textId="6C512CC8" w:rsidR="007958AB" w:rsidRDefault="007958AB" w:rsidP="007958AB">
      <w:pPr>
        <w:spacing w:after="240"/>
      </w:pPr>
      <w:r>
        <w:rPr>
          <w:color w:val="000000"/>
        </w:rPr>
        <w:t xml:space="preserve">Nekilnojamojo turto objektų kadastrinių matavimų ir kadastro duomenų surinkimo bei tikslinimo taisyklių, patvirtintų Lietuvos Respublikos žemės ūkio ministro 2002 m. gruodžio 30 d. įsakymu Nr. </w:t>
      </w:r>
      <w:r>
        <w:rPr>
          <w:color w:val="000000"/>
        </w:rPr>
        <w:lastRenderedPageBreak/>
        <w:t>522 „Dėl Nekilnojamojo turto objektų kadastrinių matavimų ir kadastro duomenų surinkimo bei tikslinimo taisyklių patvirtinimo“, nustatyta tvarka parengta ir po</w:t>
      </w:r>
      <w:r>
        <w:t xml:space="preserve"> </w:t>
      </w:r>
      <w:r>
        <w:rPr>
          <w:color w:val="000000"/>
        </w:rPr>
        <w:t xml:space="preserve">Nekilnojamojo turto kadastro tvarkytojo išankstinės patikros suderinta </w:t>
      </w:r>
      <w:r>
        <w:t>kadastro duomenų byla; Žemės sklypo kadastrinių duomenų patikslinimas ir įregistravimas; Požeminių inžinerinių tinklų kontrolinės geodezinės nuotraukos;</w:t>
      </w:r>
    </w:p>
    <w:p w14:paraId="6D345C0F" w14:textId="77777777" w:rsidR="00C8565A" w:rsidRPr="004D49B1" w:rsidRDefault="00C8565A" w:rsidP="00C8565A">
      <w:pPr>
        <w:spacing w:line="280" w:lineRule="atLeast"/>
        <w:ind w:firstLine="720"/>
        <w:jc w:val="both"/>
        <w:rPr>
          <w:b/>
          <w:sz w:val="22"/>
          <w:szCs w:val="22"/>
          <w:lang w:eastAsia="en-US"/>
        </w:rPr>
      </w:pPr>
      <w:r w:rsidRPr="00B374EE">
        <w:rPr>
          <w:b/>
          <w:sz w:val="22"/>
          <w:szCs w:val="22"/>
          <w:lang w:eastAsia="en-US"/>
        </w:rPr>
        <w:t>5</w:t>
      </w:r>
      <w:r w:rsidRPr="004D49B1">
        <w:rPr>
          <w:b/>
          <w:sz w:val="22"/>
          <w:szCs w:val="22"/>
          <w:lang w:eastAsia="en-US"/>
        </w:rPr>
        <w:t xml:space="preserve"> lentelė. Ši pasiūlyme nurodyta informacija yra konfidenciali </w:t>
      </w:r>
      <w:r w:rsidRPr="004D49B1">
        <w:rPr>
          <w:b/>
          <w:i/>
          <w:sz w:val="22"/>
          <w:szCs w:val="22"/>
          <w:lang w:eastAsia="en-US"/>
        </w:rPr>
        <w:t>(perkančioji organizacija šios informacijos negali atskleisti tretiesiems asmenims)</w:t>
      </w:r>
      <w:r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shd w:val="clear" w:color="auto" w:fill="auto"/>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(-ais) dokumentu (-ais).</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099ECB5E" w14:textId="77777777" w:rsidR="00C8565A" w:rsidRPr="004D49B1" w:rsidRDefault="00C8565A" w:rsidP="00C8565A">
      <w:pPr>
        <w:spacing w:line="280" w:lineRule="atLeast"/>
        <w:ind w:firstLine="720"/>
        <w:jc w:val="both"/>
        <w:rPr>
          <w:sz w:val="22"/>
          <w:szCs w:val="22"/>
          <w:lang w:eastAsia="en-US"/>
        </w:rPr>
      </w:pPr>
    </w:p>
    <w:p w14:paraId="2BEC90A5" w14:textId="77777777" w:rsidR="00C8565A" w:rsidRPr="004D49B1" w:rsidRDefault="00C8565A" w:rsidP="00C8565A">
      <w:pPr>
        <w:spacing w:line="280" w:lineRule="atLeast"/>
        <w:ind w:firstLine="720"/>
        <w:jc w:val="both"/>
        <w:rPr>
          <w:b/>
          <w:sz w:val="22"/>
          <w:szCs w:val="22"/>
          <w:lang w:eastAsia="en-US"/>
        </w:rPr>
      </w:pP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shd w:val="clear" w:color="auto" w:fill="auto"/>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shd w:val="clear" w:color="auto" w:fill="auto"/>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shd w:val="clear" w:color="auto" w:fill="auto"/>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shd w:val="clear" w:color="auto" w:fill="auto"/>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shd w:val="clear" w:color="auto" w:fill="auto"/>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p w14:paraId="46CFA605" w14:textId="77777777" w:rsidR="00757545" w:rsidRDefault="00757545"/>
    <w:sectPr w:rsidR="00757545"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EFBD5" w14:textId="77777777" w:rsidR="007C46E0" w:rsidRDefault="007C46E0">
      <w:r>
        <w:separator/>
      </w:r>
    </w:p>
  </w:endnote>
  <w:endnote w:type="continuationSeparator" w:id="0">
    <w:p w14:paraId="6231FA42" w14:textId="77777777" w:rsidR="007C46E0" w:rsidRDefault="007C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000000">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04A06" w14:textId="77777777" w:rsidR="007C46E0" w:rsidRDefault="007C46E0">
      <w:r>
        <w:separator/>
      </w:r>
    </w:p>
  </w:footnote>
  <w:footnote w:type="continuationSeparator" w:id="0">
    <w:p w14:paraId="14C86117" w14:textId="77777777" w:rsidR="007C46E0" w:rsidRDefault="007C4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063126"/>
    <w:rsid w:val="000864A8"/>
    <w:rsid w:val="001340D6"/>
    <w:rsid w:val="00171EB4"/>
    <w:rsid w:val="00191408"/>
    <w:rsid w:val="001956E6"/>
    <w:rsid w:val="00197577"/>
    <w:rsid w:val="001C3456"/>
    <w:rsid w:val="001C548C"/>
    <w:rsid w:val="0020631B"/>
    <w:rsid w:val="00217936"/>
    <w:rsid w:val="00222626"/>
    <w:rsid w:val="002774AC"/>
    <w:rsid w:val="002A7798"/>
    <w:rsid w:val="002F4BBE"/>
    <w:rsid w:val="0032370F"/>
    <w:rsid w:val="003F309D"/>
    <w:rsid w:val="004254D4"/>
    <w:rsid w:val="00482882"/>
    <w:rsid w:val="004B6B6D"/>
    <w:rsid w:val="004C07C8"/>
    <w:rsid w:val="004C6CE5"/>
    <w:rsid w:val="0053463A"/>
    <w:rsid w:val="005E6256"/>
    <w:rsid w:val="00603F6F"/>
    <w:rsid w:val="006228C8"/>
    <w:rsid w:val="006B7EAF"/>
    <w:rsid w:val="0071219B"/>
    <w:rsid w:val="00757545"/>
    <w:rsid w:val="00785F72"/>
    <w:rsid w:val="007958AB"/>
    <w:rsid w:val="007C46E0"/>
    <w:rsid w:val="00823771"/>
    <w:rsid w:val="00856C45"/>
    <w:rsid w:val="008577AC"/>
    <w:rsid w:val="00906DBD"/>
    <w:rsid w:val="00910DDF"/>
    <w:rsid w:val="0094196B"/>
    <w:rsid w:val="00943A88"/>
    <w:rsid w:val="00950FA7"/>
    <w:rsid w:val="00960BC3"/>
    <w:rsid w:val="00967158"/>
    <w:rsid w:val="009C64BC"/>
    <w:rsid w:val="009D370A"/>
    <w:rsid w:val="009E5BD9"/>
    <w:rsid w:val="00A8282C"/>
    <w:rsid w:val="00AA38F8"/>
    <w:rsid w:val="00AB350A"/>
    <w:rsid w:val="00AC7463"/>
    <w:rsid w:val="00AE11DA"/>
    <w:rsid w:val="00AF43CD"/>
    <w:rsid w:val="00AF6C66"/>
    <w:rsid w:val="00B56009"/>
    <w:rsid w:val="00B72557"/>
    <w:rsid w:val="00BE5AB4"/>
    <w:rsid w:val="00C13B59"/>
    <w:rsid w:val="00C179DD"/>
    <w:rsid w:val="00C41C85"/>
    <w:rsid w:val="00C71F8B"/>
    <w:rsid w:val="00C8565A"/>
    <w:rsid w:val="00C97D5C"/>
    <w:rsid w:val="00CE104C"/>
    <w:rsid w:val="00D22C13"/>
    <w:rsid w:val="00D2650A"/>
    <w:rsid w:val="00D318A5"/>
    <w:rsid w:val="00D360B2"/>
    <w:rsid w:val="00D4092A"/>
    <w:rsid w:val="00D97DDE"/>
    <w:rsid w:val="00DF6192"/>
    <w:rsid w:val="00E05DEA"/>
    <w:rsid w:val="00E403D2"/>
    <w:rsid w:val="00E747E5"/>
    <w:rsid w:val="00E918BA"/>
    <w:rsid w:val="00EF388F"/>
    <w:rsid w:val="00F00975"/>
    <w:rsid w:val="00F8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 Diagrama"/>
    <w:basedOn w:val="Normal"/>
    <w:link w:val="FooterChar"/>
    <w:uiPriority w:val="99"/>
    <w:rsid w:val="00C8565A"/>
    <w:pPr>
      <w:tabs>
        <w:tab w:val="center" w:pos="4153"/>
        <w:tab w:val="right" w:pos="8306"/>
      </w:tabs>
      <w:overflowPunct w:val="0"/>
      <w:autoSpaceDE w:val="0"/>
    </w:pPr>
    <w:rPr>
      <w:rFonts w:ascii="TimesLT" w:hAnsi="TimesLT"/>
      <w:szCs w:val="20"/>
    </w:rPr>
  </w:style>
  <w:style w:type="character" w:customStyle="1" w:styleId="FooterChar">
    <w:name w:val="Footer Char"/>
    <w:aliases w:val=" Diagrama Char"/>
    <w:basedOn w:val="DefaultParagraphFont"/>
    <w:link w:val="Footer"/>
    <w:uiPriority w:val="99"/>
    <w:rsid w:val="00C8565A"/>
    <w:rPr>
      <w:rFonts w:ascii="TimesLT" w:eastAsia="Times New Roman" w:hAnsi="TimesLT" w:cs="Times New Roman"/>
      <w:kern w:val="0"/>
      <w:sz w:val="24"/>
      <w:szCs w:val="20"/>
      <w:lang w:val="lt-LT" w:eastAsia="en-GB"/>
      <w14:ligatures w14:val="none"/>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C8565A"/>
    <w:pPr>
      <w:ind w:left="1296"/>
    </w:pPr>
  </w:style>
  <w:style w:type="table" w:styleId="TableGrid">
    <w:name w:val="Table Grid"/>
    <w:basedOn w:val="TableNorma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FootnoteText">
    <w:name w:val="footnote text"/>
    <w:basedOn w:val="Normal"/>
    <w:link w:val="FootnoteTextChar"/>
    <w:uiPriority w:val="99"/>
    <w:semiHidden/>
    <w:unhideWhenUsed/>
    <w:rsid w:val="00603F6F"/>
    <w:rPr>
      <w:sz w:val="20"/>
      <w:szCs w:val="20"/>
    </w:rPr>
  </w:style>
  <w:style w:type="character" w:customStyle="1" w:styleId="FootnoteTextChar">
    <w:name w:val="Footnote Text Char"/>
    <w:basedOn w:val="DefaultParagraphFont"/>
    <w:link w:val="FootnoteText"/>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FootnoteReference">
    <w:name w:val="footnote reference"/>
    <w:basedOn w:val="DefaultParagraphFont"/>
    <w:uiPriority w:val="99"/>
    <w:semiHidden/>
    <w:unhideWhenUsed/>
    <w:rsid w:val="00603F6F"/>
    <w:rPr>
      <w:vertAlign w:val="superscript"/>
    </w:rPr>
  </w:style>
  <w:style w:type="paragraph" w:customStyle="1" w:styleId="Standard">
    <w:name w:val="Standard"/>
    <w:rsid w:val="007958AB"/>
    <w:pPr>
      <w:suppressAutoHyphens/>
      <w:autoSpaceDN w:val="0"/>
      <w:spacing w:after="0" w:line="240" w:lineRule="auto"/>
      <w:textAlignment w:val="baseline"/>
    </w:pPr>
    <w:rPr>
      <w:rFonts w:ascii="Times New Roman" w:eastAsia="Times New Roman" w:hAnsi="Times New Roman" w:cs="Times New Roman"/>
      <w:kern w:val="3"/>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23</cp:revision>
  <dcterms:created xsi:type="dcterms:W3CDTF">2025-04-16T19:52:00Z</dcterms:created>
  <dcterms:modified xsi:type="dcterms:W3CDTF">2025-06-25T13:36:00Z</dcterms:modified>
  <cp:category/>
</cp:coreProperties>
</file>